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F1AA" w14:textId="77777777" w:rsidR="007C4417" w:rsidRDefault="007C4417" w:rsidP="007C4417">
      <w:pPr>
        <w:spacing w:after="0" w:line="240" w:lineRule="auto"/>
        <w:jc w:val="center"/>
        <w:rPr>
          <w:b/>
          <w:color w:val="000000"/>
          <w:lang w:val="ro-RO"/>
        </w:rPr>
      </w:pPr>
      <w:bookmarkStart w:id="0" w:name="_GoBack"/>
      <w:bookmarkEnd w:id="0"/>
      <w:r w:rsidRPr="00867007">
        <w:rPr>
          <w:rFonts w:ascii="Times New Roman" w:hAnsi="Times New Roman"/>
          <w:b/>
          <w:bCs/>
          <w:sz w:val="24"/>
          <w:szCs w:val="24"/>
          <w:lang w:val="ro-RO"/>
        </w:rPr>
        <w:t xml:space="preserve">NORME </w:t>
      </w:r>
      <w:r w:rsidRPr="0049683A">
        <w:rPr>
          <w:rFonts w:ascii="Times New Roman" w:hAnsi="Times New Roman"/>
          <w:b/>
          <w:sz w:val="24"/>
          <w:szCs w:val="24"/>
          <w:lang w:val="ro-RO"/>
        </w:rPr>
        <w:t xml:space="preserve">DE REDACTARE A </w:t>
      </w:r>
      <w:r>
        <w:rPr>
          <w:rFonts w:ascii="Times New Roman" w:hAnsi="Times New Roman"/>
          <w:b/>
          <w:sz w:val="24"/>
          <w:szCs w:val="24"/>
          <w:lang w:val="ro-RO"/>
        </w:rPr>
        <w:t>ARTICOLELOR</w:t>
      </w:r>
    </w:p>
    <w:p w14:paraId="1765D9B5" w14:textId="77777777" w:rsidR="007C4417" w:rsidRDefault="007C4417" w:rsidP="007C4417">
      <w:pPr>
        <w:pStyle w:val="NormalWeb"/>
        <w:spacing w:before="0" w:beforeAutospacing="0" w:after="0" w:afterAutospacing="0"/>
        <w:jc w:val="center"/>
        <w:rPr>
          <w:b/>
          <w:color w:val="000000"/>
          <w:lang w:val="ro-RO"/>
        </w:rPr>
      </w:pPr>
    </w:p>
    <w:p w14:paraId="395DAB27" w14:textId="77777777" w:rsidR="007C4417" w:rsidRPr="00423FD9" w:rsidRDefault="007C4417" w:rsidP="007C4417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23FD9">
        <w:rPr>
          <w:rFonts w:ascii="Times New Roman" w:hAnsi="Times New Roman"/>
          <w:b/>
          <w:sz w:val="24"/>
          <w:szCs w:val="24"/>
          <w:lang w:val="ro-RO"/>
        </w:rPr>
        <w:t>Recomandări privind aspectul articolelor:</w:t>
      </w:r>
    </w:p>
    <w:p w14:paraId="597BCC0F" w14:textId="77777777" w:rsidR="007C4417" w:rsidRPr="00423FD9" w:rsidRDefault="007C4417" w:rsidP="007C4417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23FD9">
        <w:rPr>
          <w:rFonts w:ascii="Times New Roman" w:hAnsi="Times New Roman"/>
          <w:sz w:val="24"/>
          <w:szCs w:val="24"/>
          <w:lang w:val="ro-RO"/>
        </w:rPr>
        <w:t xml:space="preserve">Textul va fi </w:t>
      </w:r>
      <w:r>
        <w:rPr>
          <w:rFonts w:ascii="Times New Roman" w:hAnsi="Times New Roman"/>
          <w:sz w:val="24"/>
          <w:szCs w:val="24"/>
          <w:lang w:val="ro-RO"/>
        </w:rPr>
        <w:t>scris</w:t>
      </w:r>
      <w:r w:rsidRPr="00423FD9">
        <w:rPr>
          <w:rFonts w:ascii="Times New Roman" w:hAnsi="Times New Roman"/>
          <w:sz w:val="24"/>
          <w:szCs w:val="24"/>
          <w:lang w:val="ro-RO"/>
        </w:rPr>
        <w:t xml:space="preserve"> în limba română sau engleză</w:t>
      </w:r>
      <w:r>
        <w:rPr>
          <w:rFonts w:ascii="Times New Roman" w:hAnsi="Times New Roman"/>
          <w:sz w:val="24"/>
          <w:szCs w:val="24"/>
          <w:lang w:val="ro-RO"/>
        </w:rPr>
        <w:t>/</w:t>
      </w:r>
      <w:proofErr w:type="spellStart"/>
      <w:r w:rsidRPr="00423FD9">
        <w:rPr>
          <w:rFonts w:ascii="Times New Roman" w:hAnsi="Times New Roman"/>
          <w:sz w:val="24"/>
          <w:szCs w:val="24"/>
          <w:lang w:val="ro-RO"/>
        </w:rPr>
        <w:t>usă</w:t>
      </w:r>
      <w:proofErr w:type="spellEnd"/>
      <w:r w:rsidRPr="00423FD9">
        <w:rPr>
          <w:rFonts w:ascii="Times New Roman" w:hAnsi="Times New Roman"/>
          <w:sz w:val="24"/>
          <w:szCs w:val="24"/>
          <w:lang w:val="ro-RO"/>
        </w:rPr>
        <w:t>;</w:t>
      </w:r>
    </w:p>
    <w:p w14:paraId="7D5053EE" w14:textId="77777777" w:rsidR="007C4417" w:rsidRDefault="007C4417" w:rsidP="007C4417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23FD9">
        <w:rPr>
          <w:rFonts w:ascii="Times New Roman" w:hAnsi="Times New Roman"/>
          <w:sz w:val="24"/>
          <w:szCs w:val="24"/>
          <w:lang w:val="ro-RO"/>
        </w:rPr>
        <w:t>Toate articolele vor fi editate în aplicația MS Office Word;</w:t>
      </w:r>
    </w:p>
    <w:p w14:paraId="0DB0D4AA" w14:textId="77777777" w:rsidR="007C4417" w:rsidRDefault="007C4417" w:rsidP="007C4417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23D43">
        <w:rPr>
          <w:rFonts w:ascii="Times New Roman" w:hAnsi="Times New Roman"/>
          <w:sz w:val="24"/>
          <w:szCs w:val="24"/>
          <w:lang w:val="ro-RO"/>
        </w:rPr>
        <w:t xml:space="preserve">Tabelele, figurile vor fi introduse în textul Word al lucrării, plasate centrat, numerotate și întitulate. </w:t>
      </w:r>
    </w:p>
    <w:p w14:paraId="53DB3355" w14:textId="77777777" w:rsidR="007C4417" w:rsidRDefault="007C4417" w:rsidP="007C4417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23D43">
        <w:rPr>
          <w:rFonts w:ascii="Times New Roman" w:hAnsi="Times New Roman"/>
          <w:sz w:val="24"/>
          <w:szCs w:val="24"/>
          <w:lang w:val="ro-RO"/>
        </w:rPr>
        <w:t xml:space="preserve">Numărul și titlul tabelului, scrise cu </w:t>
      </w:r>
      <w:r w:rsidRPr="00023D43">
        <w:rPr>
          <w:rFonts w:ascii="Times New Roman" w:hAnsi="Times New Roman"/>
          <w:b/>
          <w:sz w:val="24"/>
          <w:szCs w:val="24"/>
          <w:lang w:val="ro-RO"/>
        </w:rPr>
        <w:t>bold</w:t>
      </w:r>
      <w:r w:rsidRPr="00023D43">
        <w:rPr>
          <w:rFonts w:ascii="Times New Roman" w:hAnsi="Times New Roman"/>
          <w:sz w:val="24"/>
          <w:szCs w:val="24"/>
          <w:lang w:val="ro-RO"/>
        </w:rPr>
        <w:t xml:space="preserve">, vor fi plasate deasupra, la centru. Textul în tabel va fi scris cu font TNR, 11 puncte, </w:t>
      </w:r>
      <w:proofErr w:type="spellStart"/>
      <w:r w:rsidRPr="00023D43">
        <w:rPr>
          <w:rFonts w:ascii="Times New Roman" w:hAnsi="Times New Roman"/>
          <w:sz w:val="24"/>
          <w:szCs w:val="24"/>
          <w:lang w:val="ro-RO"/>
        </w:rPr>
        <w:t>spaţiere</w:t>
      </w:r>
      <w:proofErr w:type="spellEnd"/>
      <w:r w:rsidRPr="00023D43">
        <w:rPr>
          <w:rFonts w:ascii="Times New Roman" w:hAnsi="Times New Roman"/>
          <w:sz w:val="24"/>
          <w:szCs w:val="24"/>
          <w:lang w:val="ro-RO"/>
        </w:rPr>
        <w:t xml:space="preserve"> între rânduri – 1 linie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1B4D18DA" w14:textId="77777777" w:rsidR="007C4417" w:rsidRDefault="007C4417" w:rsidP="007C4417">
      <w:pPr>
        <w:pStyle w:val="Listparagraf"/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7BF15EB" w14:textId="77777777" w:rsidR="007C4417" w:rsidRPr="00423FD9" w:rsidRDefault="007C4417" w:rsidP="007C4417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23FD9">
        <w:rPr>
          <w:rFonts w:ascii="Times New Roman" w:hAnsi="Times New Roman"/>
          <w:b/>
          <w:sz w:val="24"/>
          <w:szCs w:val="24"/>
          <w:lang w:val="ro-RO"/>
        </w:rPr>
        <w:t>Structura articolului: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78B8D772" w14:textId="77777777" w:rsidR="007C4417" w:rsidRPr="00423FD9" w:rsidRDefault="007C4417" w:rsidP="007C4417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23FD9">
        <w:rPr>
          <w:rFonts w:ascii="Times New Roman" w:hAnsi="Times New Roman"/>
          <w:sz w:val="24"/>
          <w:szCs w:val="24"/>
          <w:lang w:val="ro-RO"/>
        </w:rPr>
        <w:t>Titlu în original și în limba engleză: cu majuscule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423FD9">
        <w:rPr>
          <w:rFonts w:ascii="Times New Roman" w:hAnsi="Times New Roman"/>
          <w:sz w:val="24"/>
          <w:szCs w:val="24"/>
          <w:lang w:val="ro-RO"/>
        </w:rPr>
        <w:t xml:space="preserve"> font 12, bold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423FD9">
        <w:rPr>
          <w:rFonts w:ascii="Times New Roman" w:hAnsi="Times New Roman"/>
          <w:sz w:val="24"/>
          <w:szCs w:val="24"/>
          <w:lang w:val="ro-RO"/>
        </w:rPr>
        <w:t xml:space="preserve"> centrat;</w:t>
      </w:r>
    </w:p>
    <w:p w14:paraId="662E3303" w14:textId="77777777" w:rsidR="007C4417" w:rsidRPr="009B2FFB" w:rsidRDefault="007C4417" w:rsidP="007C4417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23FD9">
        <w:rPr>
          <w:rFonts w:ascii="Times New Roman" w:hAnsi="Times New Roman"/>
          <w:sz w:val="24"/>
          <w:szCs w:val="24"/>
          <w:lang w:val="ro-RO"/>
        </w:rPr>
        <w:t xml:space="preserve">Autori: prenumele </w:t>
      </w:r>
      <w:r>
        <w:rPr>
          <w:rFonts w:ascii="Times New Roman" w:hAnsi="Times New Roman"/>
          <w:sz w:val="24"/>
          <w:szCs w:val="24"/>
          <w:lang w:val="ro-RO"/>
        </w:rPr>
        <w:t>(</w:t>
      </w:r>
      <w:r w:rsidRPr="00423FD9">
        <w:rPr>
          <w:rFonts w:ascii="Times New Roman" w:hAnsi="Times New Roman"/>
          <w:sz w:val="24"/>
          <w:szCs w:val="24"/>
          <w:lang w:val="ro-RO"/>
        </w:rPr>
        <w:t>complet</w:t>
      </w:r>
      <w:r>
        <w:rPr>
          <w:rFonts w:ascii="Times New Roman" w:hAnsi="Times New Roman"/>
          <w:sz w:val="24"/>
          <w:szCs w:val="24"/>
          <w:lang w:val="ro-RO"/>
        </w:rPr>
        <w:t>),</w:t>
      </w:r>
      <w:r w:rsidRPr="00423FD9">
        <w:rPr>
          <w:rFonts w:ascii="Times New Roman" w:hAnsi="Times New Roman"/>
          <w:sz w:val="24"/>
          <w:szCs w:val="24"/>
          <w:lang w:val="ro-RO"/>
        </w:rPr>
        <w:t xml:space="preserve"> numele, titlul științific și științifico-didactic, afilierea instituțională: în original și în limba engleză, font 12, italic; aliniere în dreapta paginii;</w:t>
      </w:r>
      <w:r w:rsidRPr="00BD505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</w:p>
    <w:p w14:paraId="1567EB02" w14:textId="77777777" w:rsidR="007C4417" w:rsidRPr="00D86A53" w:rsidRDefault="007C4417" w:rsidP="007C4417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06BA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ID ORCID al autorului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,</w:t>
      </w:r>
      <w:r w:rsidRPr="00D86A5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606BA2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după afilierea instituțională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; </w:t>
      </w:r>
    </w:p>
    <w:p w14:paraId="4EAF7B4D" w14:textId="77777777" w:rsidR="007C4417" w:rsidRPr="004906D0" w:rsidRDefault="007C4417" w:rsidP="007C4417">
      <w:pPr>
        <w:pStyle w:val="Listparagra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MD"/>
        </w:rPr>
      </w:pPr>
      <w:r w:rsidRPr="0049683A">
        <w:rPr>
          <w:rFonts w:ascii="Times New Roman" w:hAnsi="Times New Roman"/>
          <w:sz w:val="24"/>
          <w:szCs w:val="24"/>
          <w:lang w:val="ro-MD"/>
        </w:rPr>
        <w:t xml:space="preserve">* Lucrările pot avea cel </w:t>
      </w:r>
      <w:r w:rsidRPr="004906D0">
        <w:rPr>
          <w:rFonts w:ascii="Times New Roman" w:hAnsi="Times New Roman"/>
          <w:sz w:val="24"/>
          <w:szCs w:val="24"/>
          <w:lang w:val="ro-MD"/>
        </w:rPr>
        <w:t>mult trei autori.</w:t>
      </w:r>
    </w:p>
    <w:p w14:paraId="3D1A0F11" w14:textId="77777777" w:rsidR="007C4417" w:rsidRPr="004906D0" w:rsidRDefault="007C4417" w:rsidP="007C4417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906D0">
        <w:rPr>
          <w:rFonts w:ascii="Times New Roman" w:hAnsi="Times New Roman"/>
          <w:sz w:val="24"/>
          <w:szCs w:val="24"/>
          <w:lang w:val="ro-RO"/>
        </w:rPr>
        <w:t>Rezumat (circa 500 semne fără spații): în limba engleză</w:t>
      </w:r>
      <w:r w:rsidRPr="004906D0">
        <w:rPr>
          <w:b/>
          <w:sz w:val="24"/>
          <w:szCs w:val="24"/>
          <w:lang w:val="ro-RO"/>
        </w:rPr>
        <w:t xml:space="preserve"> </w:t>
      </w:r>
      <w:r w:rsidRPr="004906D0">
        <w:rPr>
          <w:rFonts w:ascii="Times New Roman" w:hAnsi="Times New Roman"/>
          <w:b/>
          <w:sz w:val="24"/>
          <w:szCs w:val="24"/>
          <w:lang w:val="ro-RO"/>
        </w:rPr>
        <w:t>(Abstract)</w:t>
      </w:r>
      <w:r w:rsidRPr="004906D0">
        <w:rPr>
          <w:rFonts w:ascii="Times New Roman" w:hAnsi="Times New Roman"/>
          <w:sz w:val="24"/>
          <w:szCs w:val="24"/>
          <w:lang w:val="ro-RO"/>
        </w:rPr>
        <w:t xml:space="preserve"> și în română </w:t>
      </w:r>
      <w:r w:rsidRPr="004906D0">
        <w:rPr>
          <w:rFonts w:ascii="Times New Roman" w:hAnsi="Times New Roman"/>
          <w:b/>
          <w:sz w:val="24"/>
          <w:szCs w:val="24"/>
          <w:lang w:val="ro-RO"/>
        </w:rPr>
        <w:t>(Rezumat)</w:t>
      </w:r>
      <w:r w:rsidRPr="004906D0">
        <w:rPr>
          <w:rFonts w:ascii="Times New Roman" w:hAnsi="Times New Roman"/>
          <w:sz w:val="24"/>
          <w:szCs w:val="24"/>
          <w:lang w:val="ro-RO"/>
        </w:rPr>
        <w:t xml:space="preserve"> (</w:t>
      </w:r>
      <w:r w:rsidRPr="004906D0">
        <w:rPr>
          <w:rFonts w:ascii="Times New Roman" w:hAnsi="Times New Roman"/>
          <w:i/>
          <w:sz w:val="24"/>
          <w:szCs w:val="24"/>
          <w:lang w:val="ro-RO"/>
        </w:rPr>
        <w:t>pentru articolele în altă limbă</w:t>
      </w:r>
      <w:r w:rsidRPr="004906D0">
        <w:rPr>
          <w:rFonts w:ascii="Times New Roman" w:hAnsi="Times New Roman"/>
          <w:sz w:val="24"/>
          <w:szCs w:val="24"/>
          <w:lang w:val="ro-RO"/>
        </w:rPr>
        <w:t>), font 10, spațiu între rânduri – 1;</w:t>
      </w:r>
    </w:p>
    <w:p w14:paraId="2BC0CDB4" w14:textId="77777777" w:rsidR="007C4417" w:rsidRPr="004906D0" w:rsidRDefault="007C4417" w:rsidP="007C4417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906D0">
        <w:rPr>
          <w:rFonts w:ascii="Times New Roman" w:hAnsi="Times New Roman"/>
          <w:sz w:val="24"/>
          <w:szCs w:val="24"/>
          <w:lang w:val="ro-RO"/>
        </w:rPr>
        <w:t>Cuvinte-cheie (până la 5): în limba engleză</w:t>
      </w:r>
      <w:r w:rsidRPr="004906D0">
        <w:rPr>
          <w:b/>
          <w:sz w:val="24"/>
          <w:szCs w:val="24"/>
          <w:lang w:val="ro-RO"/>
        </w:rPr>
        <w:t xml:space="preserve"> </w:t>
      </w:r>
      <w:r w:rsidRPr="003F2B1B">
        <w:rPr>
          <w:bCs/>
          <w:sz w:val="24"/>
          <w:szCs w:val="24"/>
          <w:lang w:val="ro-RO"/>
        </w:rPr>
        <w:t xml:space="preserve">– </w:t>
      </w:r>
      <w:proofErr w:type="spellStart"/>
      <w:r w:rsidRPr="004906D0">
        <w:rPr>
          <w:rFonts w:ascii="Times New Roman" w:hAnsi="Times New Roman"/>
          <w:b/>
          <w:sz w:val="24"/>
          <w:szCs w:val="24"/>
          <w:lang w:val="ro-RO"/>
        </w:rPr>
        <w:t>Key-words</w:t>
      </w:r>
      <w:proofErr w:type="spellEnd"/>
      <w:r w:rsidRPr="004906D0">
        <w:rPr>
          <w:rFonts w:ascii="Times New Roman" w:hAnsi="Times New Roman"/>
          <w:sz w:val="24"/>
          <w:szCs w:val="24"/>
          <w:lang w:val="ro-RO"/>
        </w:rPr>
        <w:t xml:space="preserve"> și în română – </w:t>
      </w:r>
      <w:r w:rsidRPr="004906D0">
        <w:rPr>
          <w:rFonts w:ascii="Times New Roman" w:hAnsi="Times New Roman"/>
          <w:b/>
          <w:sz w:val="24"/>
          <w:szCs w:val="24"/>
          <w:lang w:val="ro-RO"/>
        </w:rPr>
        <w:t>Cuvinte-cheie</w:t>
      </w:r>
      <w:r w:rsidRPr="004906D0">
        <w:rPr>
          <w:rFonts w:ascii="Times New Roman" w:hAnsi="Times New Roman"/>
          <w:sz w:val="24"/>
          <w:szCs w:val="24"/>
          <w:lang w:val="ro-RO"/>
        </w:rPr>
        <w:t xml:space="preserve"> (</w:t>
      </w:r>
      <w:r w:rsidRPr="004906D0">
        <w:rPr>
          <w:rFonts w:ascii="Times New Roman" w:hAnsi="Times New Roman"/>
          <w:i/>
          <w:iCs/>
          <w:sz w:val="24"/>
          <w:szCs w:val="24"/>
          <w:lang w:val="ro-RO"/>
        </w:rPr>
        <w:t>pentru articole în altă limbă</w:t>
      </w:r>
      <w:r w:rsidRPr="004906D0">
        <w:rPr>
          <w:rFonts w:ascii="Times New Roman" w:hAnsi="Times New Roman"/>
          <w:sz w:val="24"/>
          <w:szCs w:val="24"/>
          <w:lang w:val="ro-RO"/>
        </w:rPr>
        <w:t xml:space="preserve">), </w:t>
      </w:r>
      <w:r w:rsidRPr="004906D0">
        <w:rPr>
          <w:rFonts w:ascii="Times New Roman" w:hAnsi="Times New Roman"/>
          <w:b/>
          <w:sz w:val="24"/>
          <w:szCs w:val="24"/>
          <w:lang w:val="ro-RO"/>
        </w:rPr>
        <w:t>font 10</w:t>
      </w:r>
      <w:r w:rsidRPr="004906D0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4906D0">
        <w:rPr>
          <w:rFonts w:ascii="Times New Roman" w:hAnsi="Times New Roman"/>
          <w:b/>
          <w:sz w:val="24"/>
          <w:szCs w:val="24"/>
          <w:lang w:val="ro-RO"/>
        </w:rPr>
        <w:t>spațiu între rânduri – 1</w:t>
      </w:r>
      <w:r w:rsidRPr="004906D0">
        <w:rPr>
          <w:rFonts w:ascii="Times New Roman" w:hAnsi="Times New Roman"/>
          <w:sz w:val="24"/>
          <w:szCs w:val="24"/>
          <w:lang w:val="ro-RO"/>
        </w:rPr>
        <w:t>;</w:t>
      </w:r>
    </w:p>
    <w:p w14:paraId="1EA033A8" w14:textId="77777777" w:rsidR="007C4417" w:rsidRPr="004906D0" w:rsidRDefault="007C4417" w:rsidP="007C4417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906D0">
        <w:rPr>
          <w:rFonts w:ascii="Times New Roman" w:hAnsi="Times New Roman"/>
          <w:b/>
          <w:sz w:val="24"/>
          <w:szCs w:val="24"/>
          <w:lang w:val="ro-RO"/>
        </w:rPr>
        <w:t>Volumul</w:t>
      </w:r>
      <w:r w:rsidRPr="004906D0">
        <w:rPr>
          <w:rFonts w:ascii="Times New Roman" w:hAnsi="Times New Roman"/>
          <w:sz w:val="24"/>
          <w:szCs w:val="24"/>
          <w:lang w:val="ro-RO"/>
        </w:rPr>
        <w:t xml:space="preserve"> textului poate varia între </w:t>
      </w:r>
      <w:r w:rsidRPr="004906D0">
        <w:rPr>
          <w:rFonts w:ascii="Times New Roman" w:hAnsi="Times New Roman"/>
          <w:b/>
          <w:sz w:val="24"/>
          <w:szCs w:val="24"/>
          <w:lang w:val="ro-RO"/>
        </w:rPr>
        <w:t>5-15 pagini</w:t>
      </w:r>
      <w:r w:rsidRPr="004906D0">
        <w:rPr>
          <w:rFonts w:ascii="Times New Roman" w:hAnsi="Times New Roman"/>
          <w:sz w:val="24"/>
          <w:szCs w:val="24"/>
          <w:lang w:val="ro-RO"/>
        </w:rPr>
        <w:t xml:space="preserve">, mărime font </w:t>
      </w:r>
      <w:r w:rsidRPr="004906D0">
        <w:rPr>
          <w:rFonts w:ascii="Times New Roman" w:hAnsi="Times New Roman"/>
          <w:b/>
          <w:sz w:val="24"/>
          <w:szCs w:val="24"/>
          <w:lang w:val="ro-RO"/>
        </w:rPr>
        <w:t>12</w:t>
      </w:r>
      <w:r w:rsidRPr="004906D0">
        <w:rPr>
          <w:rFonts w:ascii="Times New Roman" w:hAnsi="Times New Roman"/>
          <w:sz w:val="24"/>
          <w:szCs w:val="24"/>
          <w:lang w:val="ro-RO"/>
        </w:rPr>
        <w:t xml:space="preserve">, Times New Roman, spațiu între rânduri – </w:t>
      </w:r>
      <w:r w:rsidRPr="004906D0">
        <w:rPr>
          <w:rFonts w:ascii="Times New Roman" w:hAnsi="Times New Roman"/>
          <w:b/>
          <w:sz w:val="24"/>
          <w:szCs w:val="24"/>
          <w:lang w:val="ro-RO"/>
        </w:rPr>
        <w:t>1,15</w:t>
      </w:r>
      <w:r w:rsidRPr="004906D0">
        <w:rPr>
          <w:rFonts w:ascii="Times New Roman" w:hAnsi="Times New Roman"/>
          <w:sz w:val="24"/>
          <w:szCs w:val="24"/>
          <w:lang w:val="ro-RO"/>
        </w:rPr>
        <w:t>, aliniere stânga-dreapta;</w:t>
      </w:r>
    </w:p>
    <w:p w14:paraId="02EA6F87" w14:textId="77777777" w:rsidR="007C4417" w:rsidRDefault="007C4417" w:rsidP="007C4417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906D0">
        <w:rPr>
          <w:rFonts w:ascii="Times New Roman" w:hAnsi="Times New Roman"/>
          <w:sz w:val="24"/>
          <w:szCs w:val="24"/>
          <w:lang w:val="ro-RO"/>
        </w:rPr>
        <w:t xml:space="preserve">Aranjare: format A4, încadrat în limitele: </w:t>
      </w:r>
      <w:r w:rsidRPr="004906D0">
        <w:rPr>
          <w:rFonts w:ascii="Times New Roman" w:hAnsi="Times New Roman"/>
          <w:b/>
          <w:sz w:val="24"/>
          <w:szCs w:val="24"/>
          <w:lang w:val="ro-RO"/>
        </w:rPr>
        <w:t>stânga</w:t>
      </w:r>
      <w:r w:rsidRPr="00A50DA6">
        <w:rPr>
          <w:rFonts w:ascii="Times New Roman" w:hAnsi="Times New Roman"/>
          <w:b/>
          <w:sz w:val="24"/>
          <w:szCs w:val="24"/>
          <w:lang w:val="ro-RO"/>
        </w:rPr>
        <w:t xml:space="preserve"> – 2,5 cm, dreapta – 2,5 cm, sus </w:t>
      </w:r>
      <w:proofErr w:type="spellStart"/>
      <w:r w:rsidRPr="00A50DA6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Pr="00A50DA6">
        <w:rPr>
          <w:rFonts w:ascii="Times New Roman" w:hAnsi="Times New Roman"/>
          <w:b/>
          <w:sz w:val="24"/>
          <w:szCs w:val="24"/>
          <w:lang w:val="ro-RO"/>
        </w:rPr>
        <w:t xml:space="preserve"> jos – 2,5 cm</w:t>
      </w:r>
      <w:r>
        <w:rPr>
          <w:rFonts w:ascii="Times New Roman" w:hAnsi="Times New Roman"/>
          <w:sz w:val="24"/>
          <w:szCs w:val="24"/>
          <w:lang w:val="ro-RO"/>
        </w:rPr>
        <w:t>, pe o singură parte a foii,</w:t>
      </w:r>
      <w:r w:rsidRPr="00C1173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50DA6">
        <w:rPr>
          <w:rFonts w:ascii="Times New Roman" w:hAnsi="Times New Roman"/>
          <w:b/>
          <w:sz w:val="24"/>
          <w:szCs w:val="24"/>
          <w:lang w:val="ro-RO"/>
        </w:rPr>
        <w:t>alineat</w:t>
      </w:r>
      <w:r w:rsidRPr="00423FD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60C4F">
        <w:rPr>
          <w:rFonts w:ascii="Times New Roman" w:hAnsi="Times New Roman"/>
          <w:b/>
          <w:sz w:val="24"/>
          <w:szCs w:val="24"/>
          <w:lang w:val="ro-RO"/>
        </w:rPr>
        <w:t>1 cm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76C54A0F" w14:textId="77777777" w:rsidR="007C4417" w:rsidRPr="00423FD9" w:rsidRDefault="007C4417" w:rsidP="007C4417">
      <w:pPr>
        <w:pStyle w:val="Listparagraf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23FD9">
        <w:rPr>
          <w:rFonts w:ascii="Times New Roman" w:hAnsi="Times New Roman"/>
          <w:lang w:val="ro-RO"/>
        </w:rPr>
        <w:t xml:space="preserve"> </w:t>
      </w:r>
    </w:p>
    <w:p w14:paraId="09B70E40" w14:textId="77777777" w:rsidR="007C4417" w:rsidRPr="00423FD9" w:rsidRDefault="007C4417" w:rsidP="007C4417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23FD9">
        <w:rPr>
          <w:rFonts w:ascii="Times New Roman" w:hAnsi="Times New Roman"/>
          <w:b/>
          <w:sz w:val="24"/>
          <w:szCs w:val="24"/>
          <w:lang w:val="ro-RO"/>
        </w:rPr>
        <w:t>Bibliografie/referințe</w:t>
      </w:r>
    </w:p>
    <w:p w14:paraId="4EAA6DEA" w14:textId="77777777" w:rsidR="007C4417" w:rsidRDefault="007C4417" w:rsidP="007C4417">
      <w:pPr>
        <w:pStyle w:val="Listparagr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423FD9">
        <w:rPr>
          <w:rFonts w:ascii="Times New Roman" w:hAnsi="Times New Roman"/>
          <w:sz w:val="24"/>
          <w:szCs w:val="24"/>
          <w:lang w:val="ro-RO"/>
        </w:rPr>
        <w:t xml:space="preserve">La finalul lucrării vor fi </w:t>
      </w:r>
      <w:r>
        <w:rPr>
          <w:rFonts w:ascii="Times New Roman" w:hAnsi="Times New Roman"/>
          <w:sz w:val="24"/>
          <w:szCs w:val="24"/>
          <w:lang w:val="ro-RO"/>
        </w:rPr>
        <w:t>integrate</w:t>
      </w:r>
      <w:r w:rsidRPr="00423FD9">
        <w:rPr>
          <w:rFonts w:ascii="Times New Roman" w:hAnsi="Times New Roman"/>
          <w:sz w:val="24"/>
          <w:szCs w:val="24"/>
          <w:lang w:val="ro-RO"/>
        </w:rPr>
        <w:t xml:space="preserve"> sursele bibliografice în ordinea alfabetică, </w:t>
      </w:r>
      <w:r w:rsidRPr="004D589C">
        <w:rPr>
          <w:rFonts w:ascii="Times New Roman" w:hAnsi="Times New Roman"/>
          <w:b/>
          <w:sz w:val="24"/>
          <w:szCs w:val="24"/>
          <w:lang w:val="ro-RO"/>
        </w:rPr>
        <w:t>font 11, spațiu între rânduri – 1,15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7B477A7A" w14:textId="77777777" w:rsidR="007C4417" w:rsidRDefault="007C4417" w:rsidP="007C4417">
      <w:pPr>
        <w:pStyle w:val="Listparagr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423FD9">
        <w:rPr>
          <w:rFonts w:ascii="Times New Roman" w:hAnsi="Times New Roman"/>
          <w:sz w:val="24"/>
          <w:szCs w:val="24"/>
          <w:lang w:val="ro-RO"/>
        </w:rPr>
        <w:t xml:space="preserve">Referințele la sursele bibliografice vor fi trecute </w:t>
      </w:r>
      <w:r>
        <w:rPr>
          <w:rFonts w:ascii="Times New Roman" w:hAnsi="Times New Roman"/>
          <w:sz w:val="24"/>
          <w:szCs w:val="24"/>
          <w:lang w:val="ro-RO"/>
        </w:rPr>
        <w:t>la subsolul fiecărei pagini</w:t>
      </w:r>
      <w:r w:rsidRPr="00423FD9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00329DAD" w14:textId="77777777" w:rsidR="007C4417" w:rsidRDefault="007C4417" w:rsidP="007C4417">
      <w:pPr>
        <w:pStyle w:val="Listparagr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Pr="00867007">
        <w:rPr>
          <w:rFonts w:ascii="Times New Roman" w:hAnsi="Times New Roman"/>
          <w:sz w:val="24"/>
          <w:szCs w:val="24"/>
          <w:lang w:val="ro-RO"/>
        </w:rPr>
        <w:t>ocumente</w:t>
      </w:r>
      <w:r>
        <w:rPr>
          <w:rFonts w:ascii="Times New Roman" w:hAnsi="Times New Roman"/>
          <w:sz w:val="24"/>
          <w:szCs w:val="24"/>
          <w:lang w:val="ro-RO"/>
        </w:rPr>
        <w:t>le</w:t>
      </w:r>
      <w:r w:rsidRPr="00867007">
        <w:rPr>
          <w:rFonts w:ascii="Times New Roman" w:hAnsi="Times New Roman"/>
          <w:sz w:val="24"/>
          <w:szCs w:val="24"/>
          <w:lang w:val="ro-RO"/>
        </w:rPr>
        <w:t xml:space="preserve"> de arhivă se vor indica</w:t>
      </w:r>
      <w:r>
        <w:rPr>
          <w:rFonts w:ascii="Times New Roman" w:hAnsi="Times New Roman"/>
          <w:sz w:val="24"/>
          <w:szCs w:val="24"/>
          <w:lang w:val="ro-RO"/>
        </w:rPr>
        <w:t>, precum urmează</w:t>
      </w:r>
      <w:r w:rsidRPr="00867007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denumirea</w:t>
      </w:r>
      <w:r w:rsidRPr="00867007">
        <w:rPr>
          <w:rFonts w:ascii="Times New Roman" w:hAnsi="Times New Roman"/>
          <w:sz w:val="24"/>
          <w:szCs w:val="24"/>
          <w:lang w:val="ro-RO"/>
        </w:rPr>
        <w:t xml:space="preserve"> arhivei, fondul, dosarul, fila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30D792FF" w14:textId="77777777" w:rsidR="007C4417" w:rsidRDefault="007C4417" w:rsidP="007C4417">
      <w:pPr>
        <w:pStyle w:val="Listparagr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867007">
        <w:rPr>
          <w:rFonts w:ascii="Times New Roman" w:hAnsi="Times New Roman"/>
          <w:sz w:val="24"/>
          <w:szCs w:val="24"/>
          <w:lang w:val="ro-RO"/>
        </w:rPr>
        <w:t xml:space="preserve">Citatele vor fi </w:t>
      </w:r>
      <w:proofErr w:type="spellStart"/>
      <w:r w:rsidRPr="00867007">
        <w:rPr>
          <w:rFonts w:ascii="Times New Roman" w:hAnsi="Times New Roman"/>
          <w:sz w:val="24"/>
          <w:szCs w:val="24"/>
          <w:lang w:val="ro-RO"/>
        </w:rPr>
        <w:t>evidenţiate</w:t>
      </w:r>
      <w:proofErr w:type="spellEnd"/>
      <w:r w:rsidRPr="00867007">
        <w:rPr>
          <w:rFonts w:ascii="Times New Roman" w:hAnsi="Times New Roman"/>
          <w:sz w:val="24"/>
          <w:szCs w:val="24"/>
          <w:lang w:val="ro-RO"/>
        </w:rPr>
        <w:t xml:space="preserve"> prin ghilimele. </w:t>
      </w:r>
    </w:p>
    <w:p w14:paraId="592F0D5D" w14:textId="77777777" w:rsidR="007C4417" w:rsidRDefault="007C4417" w:rsidP="007C4417">
      <w:pPr>
        <w:pStyle w:val="Listparagr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DF6C41">
        <w:rPr>
          <w:rFonts w:ascii="Times New Roman" w:hAnsi="Times New Roman"/>
          <w:sz w:val="24"/>
          <w:szCs w:val="24"/>
          <w:lang w:val="ro-RO"/>
        </w:rPr>
        <w:t>În note, căr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DF6C41">
        <w:rPr>
          <w:rFonts w:ascii="Times New Roman" w:hAnsi="Times New Roman"/>
          <w:sz w:val="24"/>
          <w:szCs w:val="24"/>
          <w:lang w:val="ro-RO"/>
        </w:rPr>
        <w:t xml:space="preserve">ile se prezintă după modelul </w:t>
      </w:r>
      <w:proofErr w:type="spellStart"/>
      <w:r w:rsidRPr="00016A1C">
        <w:rPr>
          <w:rFonts w:ascii="Times New Roman" w:hAnsi="Times New Roman"/>
          <w:sz w:val="24"/>
          <w:szCs w:val="24"/>
          <w:lang w:val="ro-RO"/>
        </w:rPr>
        <w:t>nume</w:t>
      </w:r>
      <w:r>
        <w:rPr>
          <w:rFonts w:ascii="Times New Roman" w:hAnsi="Times New Roman"/>
          <w:sz w:val="24"/>
          <w:szCs w:val="24"/>
          <w:lang w:val="ro-RO"/>
        </w:rPr>
        <w:t>+</w:t>
      </w:r>
      <w:r w:rsidRPr="00016A1C">
        <w:rPr>
          <w:rFonts w:ascii="Times New Roman" w:hAnsi="Times New Roman"/>
          <w:sz w:val="24"/>
          <w:szCs w:val="24"/>
          <w:lang w:val="ro-RO"/>
        </w:rPr>
        <w:t>prenume</w:t>
      </w:r>
      <w:proofErr w:type="spellEnd"/>
      <w:r w:rsidRPr="00016A1C">
        <w:rPr>
          <w:rFonts w:ascii="Times New Roman" w:hAnsi="Times New Roman"/>
          <w:sz w:val="24"/>
          <w:szCs w:val="24"/>
          <w:lang w:val="ro-RO"/>
        </w:rPr>
        <w:t>:</w:t>
      </w:r>
      <w:r w:rsidRPr="00DF6C4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PETRENCU, Anatol. </w:t>
      </w:r>
      <w:r w:rsidRPr="00CE58FF">
        <w:rPr>
          <w:rFonts w:ascii="Times New Roman" w:hAnsi="Times New Roman"/>
          <w:i/>
          <w:iCs/>
          <w:sz w:val="24"/>
          <w:szCs w:val="24"/>
          <w:lang w:val="ro-RO"/>
        </w:rPr>
        <w:t>Ucraina în flăcări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DF6C41">
        <w:rPr>
          <w:rFonts w:ascii="Times New Roman" w:hAnsi="Times New Roman"/>
          <w:sz w:val="24"/>
          <w:szCs w:val="24"/>
          <w:lang w:val="ro-RO"/>
        </w:rPr>
        <w:t xml:space="preserve">Chișinău: </w:t>
      </w:r>
      <w:r>
        <w:rPr>
          <w:rFonts w:ascii="Times New Roman" w:eastAsia="SimSun" w:hAnsi="Times New Roman"/>
          <w:bCs/>
          <w:iCs/>
          <w:spacing w:val="-6"/>
          <w:kern w:val="1"/>
          <w:sz w:val="24"/>
          <w:szCs w:val="24"/>
          <w:shd w:val="clear" w:color="auto" w:fill="FFFFFF"/>
          <w:lang w:val="ro-RO" w:eastAsia="hi-IN" w:bidi="hi-IN"/>
        </w:rPr>
        <w:t>[</w:t>
      </w:r>
      <w:proofErr w:type="spellStart"/>
      <w:r>
        <w:rPr>
          <w:rFonts w:ascii="Times New Roman" w:eastAsia="SimSun" w:hAnsi="Times New Roman"/>
          <w:bCs/>
          <w:iCs/>
          <w:spacing w:val="-6"/>
          <w:kern w:val="1"/>
          <w:sz w:val="24"/>
          <w:szCs w:val="24"/>
          <w:shd w:val="clear" w:color="auto" w:fill="FFFFFF"/>
          <w:lang w:val="ro-RO" w:eastAsia="hi-IN" w:bidi="hi-IN"/>
        </w:rPr>
        <w:t>S..n</w:t>
      </w:r>
      <w:proofErr w:type="spellEnd"/>
      <w:r>
        <w:rPr>
          <w:rFonts w:ascii="Times New Roman" w:eastAsia="SimSun" w:hAnsi="Times New Roman"/>
          <w:bCs/>
          <w:iCs/>
          <w:spacing w:val="-6"/>
          <w:kern w:val="1"/>
          <w:sz w:val="24"/>
          <w:szCs w:val="24"/>
          <w:shd w:val="clear" w:color="auto" w:fill="FFFFFF"/>
          <w:lang w:val="ro-RO" w:eastAsia="hi-IN" w:bidi="hi-IN"/>
        </w:rPr>
        <w:t xml:space="preserve">.], </w:t>
      </w:r>
      <w:r>
        <w:rPr>
          <w:rFonts w:ascii="Times New Roman" w:hAnsi="Times New Roman"/>
          <w:sz w:val="24"/>
          <w:szCs w:val="24"/>
          <w:lang w:val="ro-RO"/>
        </w:rPr>
        <w:t>2024</w:t>
      </w:r>
      <w:r w:rsidRPr="00DF6C41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 xml:space="preserve">179 p. </w:t>
      </w:r>
      <w:r w:rsidRPr="006D153A">
        <w:rPr>
          <w:rFonts w:ascii="Times New Roman" w:eastAsia="SimSun" w:hAnsi="Times New Roman" w:cs="Mangal"/>
          <w:color w:val="3F3A38"/>
          <w:spacing w:val="-6"/>
          <w:kern w:val="1"/>
          <w:sz w:val="24"/>
          <w:szCs w:val="24"/>
          <w:lang w:val="ro-RO" w:eastAsia="hi-IN" w:bidi="hi-IN"/>
        </w:rPr>
        <w:t xml:space="preserve">ISBN </w:t>
      </w:r>
      <w:r>
        <w:rPr>
          <w:rFonts w:ascii="Times New Roman" w:eastAsia="SimSun" w:hAnsi="Times New Roman" w:cs="Mangal"/>
          <w:color w:val="3F3A38"/>
          <w:spacing w:val="-6"/>
          <w:kern w:val="1"/>
          <w:sz w:val="24"/>
          <w:szCs w:val="24"/>
          <w:lang w:val="ro-RO" w:eastAsia="hi-IN" w:bidi="hi-IN"/>
        </w:rPr>
        <w:t xml:space="preserve">979-9975-66-795-1, </w:t>
      </w:r>
      <w:r>
        <w:rPr>
          <w:rFonts w:ascii="Times New Roman" w:hAnsi="Times New Roman"/>
          <w:sz w:val="24"/>
          <w:szCs w:val="24"/>
          <w:lang w:val="ro-RO"/>
        </w:rPr>
        <w:t>f</w:t>
      </w:r>
      <w:r w:rsidRPr="00DF6C41">
        <w:rPr>
          <w:rFonts w:ascii="Times New Roman" w:hAnsi="Times New Roman"/>
          <w:sz w:val="24"/>
          <w:szCs w:val="24"/>
          <w:lang w:val="ro-RO"/>
        </w:rPr>
        <w:t>olosindu-se, după caz,</w:t>
      </w:r>
      <w:r w:rsidRPr="00DF6C41">
        <w:rPr>
          <w:rFonts w:ascii="Times New Roman" w:hAnsi="Times New Roman"/>
          <w:i/>
          <w:sz w:val="24"/>
          <w:szCs w:val="24"/>
          <w:lang w:val="ro-RO"/>
        </w:rPr>
        <w:t xml:space="preserve"> Idem</w:t>
      </w:r>
      <w:r w:rsidRPr="00DF6C41">
        <w:rPr>
          <w:rFonts w:ascii="Times New Roman" w:hAnsi="Times New Roman"/>
          <w:sz w:val="24"/>
          <w:szCs w:val="24"/>
          <w:lang w:val="ro-RO"/>
        </w:rPr>
        <w:t xml:space="preserve"> sau </w:t>
      </w:r>
      <w:r w:rsidRPr="00DF6C41">
        <w:rPr>
          <w:rFonts w:ascii="Times New Roman" w:hAnsi="Times New Roman"/>
          <w:i/>
          <w:sz w:val="24"/>
          <w:szCs w:val="24"/>
          <w:lang w:val="ro-RO"/>
        </w:rPr>
        <w:t>Ibidem</w:t>
      </w:r>
      <w:r w:rsidRPr="00DF6C41">
        <w:rPr>
          <w:rFonts w:ascii="Times New Roman" w:hAnsi="Times New Roman"/>
          <w:sz w:val="24"/>
          <w:szCs w:val="24"/>
          <w:lang w:val="ro-RO"/>
        </w:rPr>
        <w:t>.</w:t>
      </w:r>
    </w:p>
    <w:p w14:paraId="7D209102" w14:textId="77777777" w:rsidR="007C4417" w:rsidRPr="003E17C5" w:rsidRDefault="007C4417" w:rsidP="007C4417">
      <w:pPr>
        <w:spacing w:after="0" w:line="240" w:lineRule="auto"/>
        <w:ind w:right="4" w:firstLine="567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E17C5">
        <w:rPr>
          <w:rFonts w:ascii="Times New Roman" w:hAnsi="Times New Roman"/>
          <w:iCs/>
          <w:sz w:val="24"/>
          <w:szCs w:val="24"/>
          <w:lang w:val="ro-RO"/>
        </w:rPr>
        <w:t xml:space="preserve">Documentele </w:t>
      </w:r>
      <w:r>
        <w:rPr>
          <w:rFonts w:ascii="Times New Roman" w:hAnsi="Times New Roman"/>
          <w:iCs/>
          <w:sz w:val="24"/>
          <w:szCs w:val="24"/>
          <w:lang w:val="ro-RO"/>
        </w:rPr>
        <w:t>s</w:t>
      </w:r>
      <w:r w:rsidRPr="003E17C5">
        <w:rPr>
          <w:rFonts w:ascii="Times New Roman" w:hAnsi="Times New Roman"/>
          <w:iCs/>
          <w:sz w:val="24"/>
          <w:szCs w:val="24"/>
          <w:lang w:val="ro-RO"/>
        </w:rPr>
        <w:t>e vor prezenta astfel</w:t>
      </w:r>
      <w:r>
        <w:rPr>
          <w:rFonts w:ascii="Times New Roman" w:hAnsi="Times New Roman"/>
          <w:iCs/>
          <w:sz w:val="24"/>
          <w:szCs w:val="24"/>
          <w:lang w:val="ro-RO"/>
        </w:rPr>
        <w:t>:</w:t>
      </w:r>
      <w:r w:rsidRPr="003E17C5">
        <w:rPr>
          <w:rFonts w:ascii="Times New Roman" w:hAnsi="Times New Roman"/>
          <w:i/>
          <w:sz w:val="24"/>
          <w:szCs w:val="24"/>
          <w:lang w:val="ro-RO"/>
        </w:rPr>
        <w:t xml:space="preserve"> Curriculum la Educația pentru societate</w:t>
      </w:r>
      <w:r w:rsidRPr="003E17C5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3E17C5">
        <w:rPr>
          <w:rFonts w:ascii="Times New Roman" w:hAnsi="Times New Roman"/>
          <w:i/>
          <w:sz w:val="24"/>
          <w:szCs w:val="24"/>
          <w:lang w:val="ro-RO"/>
        </w:rPr>
        <w:t>(disciplină obligatorie pentru învățământul general treapta liceală)</w:t>
      </w:r>
      <w:r w:rsidRPr="003E17C5">
        <w:rPr>
          <w:rFonts w:ascii="Times New Roman" w:hAnsi="Times New Roman"/>
          <w:sz w:val="24"/>
          <w:szCs w:val="24"/>
          <w:lang w:val="ro-RO"/>
        </w:rPr>
        <w:t xml:space="preserve"> Aria curriculară: </w:t>
      </w:r>
      <w:proofErr w:type="spellStart"/>
      <w:r w:rsidRPr="003E17C5">
        <w:rPr>
          <w:rFonts w:ascii="Times New Roman" w:hAnsi="Times New Roman"/>
          <w:sz w:val="24"/>
          <w:szCs w:val="24"/>
          <w:lang w:val="ro-RO"/>
        </w:rPr>
        <w:t>Educaţie</w:t>
      </w:r>
      <w:proofErr w:type="spellEnd"/>
      <w:r w:rsidRPr="003E17C5">
        <w:rPr>
          <w:rFonts w:ascii="Times New Roman" w:hAnsi="Times New Roman"/>
          <w:sz w:val="24"/>
          <w:szCs w:val="24"/>
          <w:lang w:val="ro-RO"/>
        </w:rPr>
        <w:t xml:space="preserve"> socio-umanistică</w:t>
      </w:r>
      <w:r w:rsidRPr="003E17C5">
        <w:rPr>
          <w:rFonts w:ascii="Times New Roman" w:hAnsi="Times New Roman"/>
          <w:i/>
          <w:sz w:val="24"/>
          <w:szCs w:val="24"/>
          <w:lang w:val="ro-RO"/>
        </w:rPr>
        <w:t xml:space="preserve">. </w:t>
      </w:r>
      <w:r w:rsidRPr="003E17C5">
        <w:rPr>
          <w:rFonts w:ascii="Times New Roman" w:hAnsi="Times New Roman"/>
          <w:sz w:val="24"/>
          <w:szCs w:val="24"/>
          <w:lang w:val="ro-RO"/>
        </w:rPr>
        <w:t>Clasele X-XII, c</w:t>
      </w:r>
      <w:r w:rsidRPr="003E17C5">
        <w:rPr>
          <w:rFonts w:ascii="Times New Roman" w:hAnsi="Times New Roman"/>
          <w:bCs/>
          <w:color w:val="000000"/>
          <w:sz w:val="24"/>
          <w:szCs w:val="24"/>
          <w:lang w:val="ro-RO"/>
        </w:rPr>
        <w:t>onsultanți naționali: Angela CUTASEVICI</w:t>
      </w:r>
      <w:r w:rsidRPr="003E17C5">
        <w:rPr>
          <w:rFonts w:ascii="Times New Roman" w:hAnsi="Times New Roman"/>
          <w:color w:val="000000"/>
          <w:sz w:val="24"/>
          <w:szCs w:val="24"/>
          <w:lang w:val="ro-RO"/>
        </w:rPr>
        <w:t>, A</w:t>
      </w:r>
      <w:r w:rsidRPr="003E17C5">
        <w:rPr>
          <w:rFonts w:ascii="Times New Roman" w:hAnsi="Times New Roman"/>
          <w:bCs/>
          <w:color w:val="000000"/>
          <w:sz w:val="24"/>
          <w:szCs w:val="24"/>
          <w:lang w:val="ro-RO"/>
        </w:rPr>
        <w:t>natol GREMALSCHI</w:t>
      </w:r>
      <w:r w:rsidRPr="003E17C5">
        <w:rPr>
          <w:rFonts w:ascii="Times New Roman" w:hAnsi="Times New Roman"/>
          <w:color w:val="000000"/>
          <w:sz w:val="24"/>
          <w:szCs w:val="24"/>
          <w:lang w:val="ro-RO"/>
        </w:rPr>
        <w:t xml:space="preserve">; </w:t>
      </w:r>
      <w:r w:rsidRPr="003E17C5">
        <w:rPr>
          <w:rFonts w:ascii="Times New Roman" w:hAnsi="Times New Roman"/>
          <w:bCs/>
          <w:color w:val="000000"/>
          <w:sz w:val="24"/>
          <w:szCs w:val="24"/>
          <w:lang w:val="ro-RO"/>
        </w:rPr>
        <w:t>Corina LUNGU,</w:t>
      </w:r>
      <w:r w:rsidRPr="003E17C5">
        <w:rPr>
          <w:rFonts w:ascii="Times New Roman" w:hAnsi="Times New Roman"/>
          <w:sz w:val="24"/>
          <w:szCs w:val="24"/>
          <w:lang w:val="ro-RO"/>
        </w:rPr>
        <w:t xml:space="preserve"> Chișinău, 2018. </w:t>
      </w:r>
    </w:p>
    <w:p w14:paraId="6567ECF7" w14:textId="77777777" w:rsidR="007C4417" w:rsidRPr="006D153A" w:rsidRDefault="007C4417" w:rsidP="007C441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Mangal"/>
          <w:bCs/>
          <w:iCs/>
          <w:spacing w:val="-6"/>
          <w:kern w:val="1"/>
          <w:sz w:val="24"/>
          <w:szCs w:val="24"/>
          <w:shd w:val="clear" w:color="auto" w:fill="FFFFFF"/>
          <w:lang w:val="ro-RO" w:eastAsia="hi-IN" w:bidi="hi-IN"/>
        </w:rPr>
        <w:t>Articolele în culegere se menționează precum urmează: TOMULEȚ, Valentin. O primă tentativă de emigrare a țăranilor din satul Tabani, județul Hotin în regiunea Amur, Imperiul Rus(1902</w:t>
      </w:r>
      <w:r w:rsidRPr="003E17C5">
        <w:rPr>
          <w:rFonts w:ascii="Times New Roman" w:eastAsia="SimSun" w:hAnsi="Times New Roman" w:cs="Mangal"/>
          <w:bCs/>
          <w:iCs/>
          <w:spacing w:val="-6"/>
          <w:kern w:val="1"/>
          <w:sz w:val="24"/>
          <w:szCs w:val="24"/>
          <w:shd w:val="clear" w:color="auto" w:fill="FFFFFF"/>
          <w:lang w:val="ro-RO" w:eastAsia="hi-IN" w:bidi="hi-IN"/>
        </w:rPr>
        <w:t xml:space="preserve">). În: </w:t>
      </w:r>
      <w:r w:rsidRPr="006D153A">
        <w:rPr>
          <w:rFonts w:ascii="Times New Roman" w:eastAsia="SimSun" w:hAnsi="Times New Roman" w:cs="Mangal"/>
          <w:bCs/>
          <w:i/>
          <w:spacing w:val="-6"/>
          <w:kern w:val="1"/>
          <w:sz w:val="24"/>
          <w:szCs w:val="24"/>
          <w:shd w:val="clear" w:color="auto" w:fill="FFFFFF"/>
          <w:lang w:val="ro-RO" w:eastAsia="hi-IN" w:bidi="hi-IN"/>
        </w:rPr>
        <w:t>Cercetarea istorică și culturologică în spațiul unitar european</w:t>
      </w:r>
      <w:r w:rsidRPr="006D153A">
        <w:rPr>
          <w:rFonts w:ascii="Times New Roman" w:eastAsia="SimSun" w:hAnsi="Times New Roman" w:cs="Mangal"/>
          <w:bCs/>
          <w:i/>
          <w:spacing w:val="-6"/>
          <w:kern w:val="1"/>
          <w:sz w:val="24"/>
          <w:szCs w:val="24"/>
          <w:lang w:val="ro-RO" w:eastAsia="hi-IN" w:bidi="hi-IN"/>
        </w:rPr>
        <w:t xml:space="preserve">: paradigme, realități, perspective. In </w:t>
      </w:r>
      <w:proofErr w:type="spellStart"/>
      <w:r w:rsidRPr="006D153A">
        <w:rPr>
          <w:rFonts w:ascii="Times New Roman" w:eastAsia="SimSun" w:hAnsi="Times New Roman" w:cs="Mangal"/>
          <w:bCs/>
          <w:i/>
          <w:spacing w:val="-6"/>
          <w:kern w:val="1"/>
          <w:sz w:val="24"/>
          <w:szCs w:val="24"/>
          <w:lang w:val="ro-RO" w:eastAsia="hi-IN" w:bidi="hi-IN"/>
        </w:rPr>
        <w:t>Honorem</w:t>
      </w:r>
      <w:proofErr w:type="spellEnd"/>
      <w:r w:rsidRPr="006D153A">
        <w:rPr>
          <w:rFonts w:ascii="Times New Roman" w:eastAsia="SimSun" w:hAnsi="Times New Roman" w:cs="Mangal"/>
          <w:bCs/>
          <w:i/>
          <w:spacing w:val="-6"/>
          <w:kern w:val="1"/>
          <w:sz w:val="24"/>
          <w:szCs w:val="24"/>
          <w:lang w:val="ro-RO" w:eastAsia="hi-IN" w:bidi="hi-IN"/>
        </w:rPr>
        <w:t xml:space="preserve"> Valentina ENACHI</w:t>
      </w:r>
      <w:r w:rsidRPr="006D153A">
        <w:rPr>
          <w:rFonts w:ascii="Times New Roman" w:eastAsia="SimSun" w:hAnsi="Times New Roman" w:cs="Mangal"/>
          <w:bCs/>
          <w:iCs/>
          <w:spacing w:val="-6"/>
          <w:kern w:val="1"/>
          <w:sz w:val="24"/>
          <w:szCs w:val="24"/>
          <w:shd w:val="clear" w:color="auto" w:fill="FFFFFF"/>
          <w:lang w:val="ro-RO" w:eastAsia="hi-IN" w:bidi="hi-IN"/>
        </w:rPr>
        <w:t xml:space="preserve">. </w:t>
      </w:r>
      <w:r w:rsidRPr="003E17C5">
        <w:rPr>
          <w:rFonts w:ascii="Times New Roman" w:eastAsia="SimSun" w:hAnsi="Times New Roman" w:cs="Mangal"/>
          <w:bCs/>
          <w:iCs/>
          <w:spacing w:val="-6"/>
          <w:kern w:val="1"/>
          <w:sz w:val="24"/>
          <w:szCs w:val="24"/>
          <w:shd w:val="clear" w:color="auto" w:fill="FFFFFF"/>
          <w:lang w:val="ro-RO" w:eastAsia="hi-IN" w:bidi="hi-IN"/>
        </w:rPr>
        <w:t xml:space="preserve">V. </w:t>
      </w:r>
      <w:r w:rsidRPr="006D153A">
        <w:rPr>
          <w:rFonts w:ascii="Times New Roman" w:eastAsia="SimSun" w:hAnsi="Times New Roman" w:cs="Mangal"/>
          <w:bCs/>
          <w:iCs/>
          <w:spacing w:val="-6"/>
          <w:kern w:val="1"/>
          <w:sz w:val="24"/>
          <w:szCs w:val="24"/>
          <w:shd w:val="clear" w:color="auto" w:fill="FFFFFF"/>
          <w:lang w:val="ro-RO" w:eastAsia="hi-IN" w:bidi="hi-IN"/>
        </w:rPr>
        <w:t xml:space="preserve">URSU, </w:t>
      </w:r>
      <w:r w:rsidRPr="003E17C5">
        <w:rPr>
          <w:rFonts w:ascii="Times New Roman" w:eastAsia="SimSun" w:hAnsi="Times New Roman" w:cs="Mangal"/>
          <w:bCs/>
          <w:iCs/>
          <w:spacing w:val="-6"/>
          <w:kern w:val="1"/>
          <w:sz w:val="24"/>
          <w:szCs w:val="24"/>
          <w:shd w:val="clear" w:color="auto" w:fill="FFFFFF"/>
          <w:lang w:val="ro-RO" w:eastAsia="hi-IN" w:bidi="hi-IN"/>
        </w:rPr>
        <w:t xml:space="preserve">L. </w:t>
      </w:r>
      <w:r w:rsidRPr="006D153A">
        <w:rPr>
          <w:rFonts w:ascii="Times New Roman" w:eastAsia="SimSun" w:hAnsi="Times New Roman" w:cs="Mangal"/>
          <w:bCs/>
          <w:iCs/>
          <w:spacing w:val="-6"/>
          <w:kern w:val="1"/>
          <w:sz w:val="24"/>
          <w:szCs w:val="24"/>
          <w:shd w:val="clear" w:color="auto" w:fill="FFFFFF"/>
          <w:lang w:val="ro-RO" w:eastAsia="hi-IN" w:bidi="hi-IN"/>
        </w:rPr>
        <w:t xml:space="preserve">NOROC (coord.). Chișinău 2023, 560 p. </w:t>
      </w:r>
      <w:r w:rsidRPr="006D153A">
        <w:rPr>
          <w:rFonts w:ascii="Times New Roman" w:eastAsia="SimSun" w:hAnsi="Times New Roman" w:cs="Mangal"/>
          <w:spacing w:val="-6"/>
          <w:kern w:val="1"/>
          <w:sz w:val="24"/>
          <w:szCs w:val="24"/>
          <w:lang w:val="ro-RO" w:eastAsia="hi-IN" w:bidi="hi-IN"/>
        </w:rPr>
        <w:t xml:space="preserve">ISBN 978-9975-46-817-6. </w:t>
      </w:r>
    </w:p>
    <w:p w14:paraId="5EFAA7A8" w14:textId="77777777" w:rsidR="007C4417" w:rsidRPr="0049683A" w:rsidRDefault="007C4417" w:rsidP="007C441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F6C41">
        <w:rPr>
          <w:rFonts w:ascii="Times New Roman" w:hAnsi="Times New Roman"/>
          <w:sz w:val="24"/>
          <w:szCs w:val="24"/>
          <w:lang w:val="ro-RO"/>
        </w:rPr>
        <w:t>Articolele din reviste se citează după modelul: autor, titlul articolului, denumirea revistei, anul, volumul, numărul, paginile.</w:t>
      </w:r>
      <w:r w:rsidRPr="0049683A">
        <w:rPr>
          <w:rFonts w:ascii="Times New Roman" w:eastAsia="Times New Roman" w:hAnsi="Times New Roman"/>
          <w:sz w:val="20"/>
          <w:szCs w:val="20"/>
          <w:lang w:val="ro-RO"/>
        </w:rPr>
        <w:t xml:space="preserve"> </w:t>
      </w:r>
      <w:r w:rsidRPr="0049683A">
        <w:rPr>
          <w:rFonts w:ascii="Times New Roman" w:eastAsia="Times New Roman" w:hAnsi="Times New Roman"/>
          <w:sz w:val="24"/>
          <w:szCs w:val="24"/>
          <w:lang w:val="ro-RO"/>
        </w:rPr>
        <w:t xml:space="preserve">Ex: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MUSTEAȚĂ, Sergiu. Evenimentele din 1992 în manualul de istorie din școlile transnistrene. În: </w:t>
      </w:r>
      <w:r w:rsidRPr="00776696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PLURAL. Istorie. Cultură. Societate</w:t>
      </w:r>
      <w:r>
        <w:rPr>
          <w:rFonts w:ascii="Times New Roman" w:eastAsia="Times New Roman" w:hAnsi="Times New Roman"/>
          <w:sz w:val="24"/>
          <w:szCs w:val="24"/>
          <w:lang w:val="ro-RO"/>
        </w:rPr>
        <w:t>, 2021, vol. 9, nr. 2, pp. 215-236.</w:t>
      </w:r>
    </w:p>
    <w:p w14:paraId="50FEAF66" w14:textId="77777777" w:rsidR="007C4417" w:rsidRPr="00867007" w:rsidRDefault="007C4417" w:rsidP="007C4417">
      <w:pPr>
        <w:pStyle w:val="Listparagr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s</w:t>
      </w:r>
      <w:r w:rsidRPr="00867007">
        <w:rPr>
          <w:rFonts w:ascii="Times New Roman" w:hAnsi="Times New Roman"/>
          <w:sz w:val="24"/>
          <w:szCs w:val="24"/>
          <w:lang w:val="ro-RO"/>
        </w:rPr>
        <w:t>ursele d</w:t>
      </w:r>
      <w:r>
        <w:rPr>
          <w:rFonts w:ascii="Times New Roman" w:hAnsi="Times New Roman"/>
          <w:sz w:val="24"/>
          <w:szCs w:val="24"/>
          <w:lang w:val="ro-RO"/>
        </w:rPr>
        <w:t>in</w:t>
      </w:r>
      <w:r w:rsidRPr="00867007">
        <w:rPr>
          <w:rFonts w:ascii="Times New Roman" w:hAnsi="Times New Roman"/>
          <w:sz w:val="24"/>
          <w:szCs w:val="24"/>
          <w:lang w:val="ro-RO"/>
        </w:rPr>
        <w:t xml:space="preserve"> Internet v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867007">
        <w:rPr>
          <w:rFonts w:ascii="Times New Roman" w:hAnsi="Times New Roman"/>
          <w:sz w:val="24"/>
          <w:szCs w:val="24"/>
          <w:lang w:val="ro-RO"/>
        </w:rPr>
        <w:t xml:space="preserve"> fi men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67007">
        <w:rPr>
          <w:rFonts w:ascii="Times New Roman" w:hAnsi="Times New Roman"/>
          <w:sz w:val="24"/>
          <w:szCs w:val="24"/>
          <w:lang w:val="ro-RO"/>
        </w:rPr>
        <w:t>ionat</w:t>
      </w:r>
      <w:r>
        <w:rPr>
          <w:rFonts w:ascii="Times New Roman" w:hAnsi="Times New Roman"/>
          <w:sz w:val="24"/>
          <w:szCs w:val="24"/>
          <w:lang w:val="ro-RO"/>
        </w:rPr>
        <w:t>ă data accesării</w:t>
      </w:r>
      <w:r w:rsidRPr="00867007">
        <w:rPr>
          <w:rFonts w:ascii="Times New Roman" w:hAnsi="Times New Roman"/>
          <w:sz w:val="24"/>
          <w:szCs w:val="24"/>
          <w:lang w:val="ro-RO"/>
        </w:rPr>
        <w:t>.</w:t>
      </w:r>
    </w:p>
    <w:p w14:paraId="559BADF3" w14:textId="77777777" w:rsidR="007C4417" w:rsidRDefault="007C4417" w:rsidP="007C4417">
      <w:pPr>
        <w:pStyle w:val="Listparagraf"/>
        <w:ind w:left="0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6C221D9" w14:textId="294C88D9" w:rsidR="00F12C76" w:rsidRPr="007C4417" w:rsidRDefault="007C4417" w:rsidP="007C4417">
      <w:pPr>
        <w:pStyle w:val="Listparagraf"/>
        <w:ind w:left="0" w:firstLine="567"/>
        <w:jc w:val="both"/>
        <w:rPr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</w:t>
      </w:r>
      <w:r w:rsidRPr="00C733E2">
        <w:rPr>
          <w:rFonts w:ascii="Times New Roman" w:hAnsi="Times New Roman"/>
          <w:b/>
          <w:sz w:val="24"/>
          <w:szCs w:val="24"/>
          <w:lang w:val="ro-RO"/>
        </w:rPr>
        <w:t>utorii sunt responsabili pentru corectitudinea indicării referințelor bibliografice</w:t>
      </w:r>
      <w:r w:rsidRPr="00423FD9">
        <w:rPr>
          <w:rFonts w:ascii="Times New Roman" w:hAnsi="Times New Roman"/>
          <w:sz w:val="24"/>
          <w:szCs w:val="24"/>
          <w:lang w:val="ro-RO"/>
        </w:rPr>
        <w:t>.</w:t>
      </w:r>
    </w:p>
    <w:sectPr w:rsidR="00F12C76" w:rsidRPr="007C4417" w:rsidSect="00ED1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952D6"/>
    <w:multiLevelType w:val="hybridMultilevel"/>
    <w:tmpl w:val="6AA8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6416"/>
    <w:multiLevelType w:val="hybridMultilevel"/>
    <w:tmpl w:val="E4C4C15C"/>
    <w:lvl w:ilvl="0" w:tplc="15C2F9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6D02"/>
    <w:multiLevelType w:val="hybridMultilevel"/>
    <w:tmpl w:val="6B04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7"/>
    <w:rsid w:val="006C0B77"/>
    <w:rsid w:val="007C441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5FB6"/>
  <w15:chartTrackingRefBased/>
  <w15:docId w15:val="{7BF79D93-6D58-44CB-8AF2-160C0D42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17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4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7C4417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Bulicanu Ion</dc:creator>
  <cp:keywords/>
  <dc:description/>
  <cp:lastModifiedBy>Bulicanu Ion</cp:lastModifiedBy>
  <cp:revision>1</cp:revision>
  <dcterms:created xsi:type="dcterms:W3CDTF">2026-01-26T15:11:00Z</dcterms:created>
  <dcterms:modified xsi:type="dcterms:W3CDTF">2026-01-26T15:12:00Z</dcterms:modified>
</cp:coreProperties>
</file>